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3E" w:rsidRPr="00FB24CB" w:rsidRDefault="00551D3E" w:rsidP="00551D3E">
      <w:pPr>
        <w:shd w:val="clear" w:color="auto" w:fill="FFFFFF"/>
        <w:spacing w:line="351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FB24CB">
        <w:rPr>
          <w:b/>
          <w:bCs/>
          <w:kern w:val="36"/>
          <w:sz w:val="28"/>
          <w:szCs w:val="28"/>
        </w:rPr>
        <w:t>Извещение</w:t>
      </w:r>
    </w:p>
    <w:p w:rsidR="00551D3E" w:rsidRDefault="00551D3E" w:rsidP="00551D3E">
      <w:pPr>
        <w:spacing w:after="408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Pr="001D5135">
        <w:rPr>
          <w:b/>
          <w:sz w:val="28"/>
          <w:szCs w:val="28"/>
        </w:rPr>
        <w:t xml:space="preserve">б утверждении результатов определения </w:t>
      </w:r>
      <w:r>
        <w:rPr>
          <w:b/>
          <w:sz w:val="28"/>
          <w:szCs w:val="28"/>
        </w:rPr>
        <w:t xml:space="preserve">государственной </w:t>
      </w:r>
      <w:r w:rsidRPr="001D5135">
        <w:rPr>
          <w:b/>
          <w:sz w:val="28"/>
          <w:szCs w:val="28"/>
        </w:rPr>
        <w:t xml:space="preserve">кадастровой стоимости </w:t>
      </w:r>
      <w:bookmarkEnd w:id="0"/>
      <w:r>
        <w:rPr>
          <w:b/>
          <w:sz w:val="28"/>
          <w:szCs w:val="28"/>
        </w:rPr>
        <w:t xml:space="preserve"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</w:t>
      </w:r>
      <w:r>
        <w:rPr>
          <w:b/>
          <w:sz w:val="28"/>
          <w:szCs w:val="28"/>
        </w:rPr>
        <w:br/>
        <w:t xml:space="preserve">земель водного </w:t>
      </w:r>
      <w:proofErr w:type="spellStart"/>
      <w:r>
        <w:rPr>
          <w:b/>
          <w:sz w:val="28"/>
          <w:szCs w:val="28"/>
        </w:rPr>
        <w:t>фонда</w:t>
      </w:r>
      <w:proofErr w:type="gramStart"/>
      <w:r>
        <w:rPr>
          <w:b/>
          <w:sz w:val="28"/>
          <w:szCs w:val="28"/>
        </w:rPr>
        <w:t>,</w:t>
      </w:r>
      <w:r w:rsidRPr="00F735E1">
        <w:rPr>
          <w:b/>
          <w:sz w:val="28"/>
          <w:szCs w:val="28"/>
        </w:rPr>
        <w:t>р</w:t>
      </w:r>
      <w:proofErr w:type="gramEnd"/>
      <w:r w:rsidRPr="00F735E1">
        <w:rPr>
          <w:b/>
          <w:sz w:val="28"/>
          <w:szCs w:val="28"/>
        </w:rPr>
        <w:t>асположенных</w:t>
      </w:r>
      <w:proofErr w:type="spellEnd"/>
      <w:r w:rsidRPr="00F735E1">
        <w:rPr>
          <w:b/>
          <w:sz w:val="28"/>
          <w:szCs w:val="28"/>
        </w:rPr>
        <w:t xml:space="preserve"> на территории Республики Дагестан</w:t>
      </w:r>
    </w:p>
    <w:p w:rsidR="00551D3E" w:rsidRDefault="00551D3E" w:rsidP="00551D3E">
      <w:pPr>
        <w:pStyle w:val="af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B24CB">
        <w:rPr>
          <w:sz w:val="28"/>
          <w:szCs w:val="28"/>
        </w:rPr>
        <w:t xml:space="preserve">В соответствии с Федеральным законом от 3 июля 2016 г. № 237-ФЗ                      «О государственной кадастровой оценке»,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и распоряжением Министерства по земельным и имущественным отношениям Республики Дагестан </w:t>
      </w:r>
      <w:r w:rsidRPr="00754081">
        <w:rPr>
          <w:sz w:val="28"/>
          <w:szCs w:val="28"/>
        </w:rPr>
        <w:t>от 23 июля 2019 г. № 367«О проведении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фонда»</w:t>
      </w:r>
      <w:r w:rsidR="00710D51">
        <w:rPr>
          <w:sz w:val="28"/>
          <w:szCs w:val="28"/>
        </w:rPr>
        <w:t xml:space="preserve"> </w:t>
      </w:r>
      <w:r w:rsidRPr="00E8253A">
        <w:rPr>
          <w:b/>
          <w:sz w:val="28"/>
          <w:szCs w:val="28"/>
        </w:rPr>
        <w:t>приказом Министерства по земельным и имущественным отно</w:t>
      </w:r>
      <w:r>
        <w:rPr>
          <w:b/>
          <w:sz w:val="28"/>
          <w:szCs w:val="28"/>
        </w:rPr>
        <w:t>шениям Республики Дагестан от 24 ноября 2020 г. № 310</w:t>
      </w:r>
      <w:r>
        <w:rPr>
          <w:sz w:val="28"/>
          <w:szCs w:val="28"/>
        </w:rPr>
        <w:t xml:space="preserve"> утверждены результаты определения государственной кадастровой стоимости  следующих объектов недвижимости, расположенных на территории Республики Дагестан:</w:t>
      </w:r>
    </w:p>
    <w:p w:rsidR="00551D3E" w:rsidRDefault="00551D3E" w:rsidP="00551D3E">
      <w:pPr>
        <w:pStyle w:val="af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земельных участков с категорией</w:t>
      </w:r>
      <w:r w:rsidR="00710D51">
        <w:rPr>
          <w:sz w:val="28"/>
          <w:szCs w:val="28"/>
        </w:rPr>
        <w:t xml:space="preserve"> </w:t>
      </w:r>
      <w:r>
        <w:rPr>
          <w:sz w:val="28"/>
          <w:szCs w:val="28"/>
        </w:rPr>
        <w:t>«земли</w:t>
      </w:r>
      <w:r w:rsidRPr="004D5E9D">
        <w:rPr>
          <w:sz w:val="28"/>
          <w:szCs w:val="28"/>
        </w:rPr>
        <w:t xml:space="preserve"> промышленности, энергетики, транспорта, связи, радиовещания, </w:t>
      </w:r>
      <w:r>
        <w:rPr>
          <w:sz w:val="28"/>
          <w:szCs w:val="28"/>
        </w:rPr>
        <w:t>телевидения, информатики, земли</w:t>
      </w:r>
      <w:r w:rsidRPr="004D5E9D">
        <w:rPr>
          <w:sz w:val="28"/>
          <w:szCs w:val="28"/>
        </w:rPr>
        <w:t xml:space="preserve"> для обеспечения космической </w:t>
      </w:r>
      <w:r>
        <w:rPr>
          <w:sz w:val="28"/>
          <w:szCs w:val="28"/>
        </w:rPr>
        <w:t>деятельности, земли обороны, безопасности и земли</w:t>
      </w:r>
      <w:r w:rsidRPr="004D5E9D">
        <w:rPr>
          <w:sz w:val="28"/>
          <w:szCs w:val="28"/>
        </w:rPr>
        <w:t xml:space="preserve"> иного специального назначения</w:t>
      </w:r>
      <w:r>
        <w:rPr>
          <w:sz w:val="28"/>
          <w:szCs w:val="28"/>
        </w:rPr>
        <w:t>»;</w:t>
      </w:r>
    </w:p>
    <w:p w:rsidR="00551D3E" w:rsidRDefault="00551D3E" w:rsidP="00551D3E">
      <w:pPr>
        <w:pStyle w:val="af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земельных участков с категорией</w:t>
      </w:r>
      <w:r w:rsidR="00710D51">
        <w:rPr>
          <w:sz w:val="28"/>
          <w:szCs w:val="28"/>
        </w:rPr>
        <w:t xml:space="preserve"> </w:t>
      </w:r>
      <w:proofErr w:type="spellStart"/>
      <w:r w:rsidR="00710D51"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«з</w:t>
      </w:r>
      <w:proofErr w:type="gramEnd"/>
      <w:r>
        <w:rPr>
          <w:sz w:val="28"/>
          <w:szCs w:val="28"/>
        </w:rPr>
        <w:t>емли</w:t>
      </w:r>
      <w:proofErr w:type="spellEnd"/>
      <w:r w:rsidRPr="004D5E9D">
        <w:rPr>
          <w:sz w:val="28"/>
          <w:szCs w:val="28"/>
        </w:rPr>
        <w:t xml:space="preserve"> особо охраняемых территорий и объекто</w:t>
      </w:r>
      <w:r>
        <w:rPr>
          <w:sz w:val="28"/>
          <w:szCs w:val="28"/>
        </w:rPr>
        <w:t>в»;</w:t>
      </w:r>
    </w:p>
    <w:p w:rsidR="00551D3E" w:rsidRDefault="00551D3E" w:rsidP="00551D3E">
      <w:pPr>
        <w:pStyle w:val="af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земельных участков с категорией</w:t>
      </w:r>
      <w:r w:rsidR="00710D51">
        <w:rPr>
          <w:sz w:val="28"/>
          <w:szCs w:val="28"/>
        </w:rPr>
        <w:t xml:space="preserve"> </w:t>
      </w:r>
      <w:r>
        <w:rPr>
          <w:sz w:val="28"/>
          <w:szCs w:val="28"/>
        </w:rPr>
        <w:t>«земли</w:t>
      </w:r>
      <w:r w:rsidRPr="004D5E9D">
        <w:rPr>
          <w:sz w:val="28"/>
          <w:szCs w:val="28"/>
        </w:rPr>
        <w:t xml:space="preserve"> водного фонда</w:t>
      </w:r>
      <w:r>
        <w:rPr>
          <w:sz w:val="28"/>
          <w:szCs w:val="28"/>
        </w:rPr>
        <w:t>»</w:t>
      </w:r>
      <w:r w:rsidRPr="003E441F">
        <w:rPr>
          <w:sz w:val="28"/>
          <w:szCs w:val="28"/>
        </w:rPr>
        <w:t xml:space="preserve">. </w:t>
      </w:r>
    </w:p>
    <w:p w:rsidR="00551D3E" w:rsidRPr="00FD549C" w:rsidRDefault="00551D3E" w:rsidP="00551D3E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Указанный приказ размещен на официальном сайте </w:t>
      </w:r>
      <w:r w:rsidRPr="00A13BD3">
        <w:rPr>
          <w:sz w:val="28"/>
          <w:szCs w:val="28"/>
        </w:rPr>
        <w:t>Министерства по земельным и имущественным отношениям Республики Дагестан</w:t>
      </w:r>
      <w:hyperlink r:id="rId9" w:history="1">
        <w:r w:rsidRPr="00F54404">
          <w:rPr>
            <w:color w:val="0000FF"/>
            <w:sz w:val="28"/>
            <w:szCs w:val="28"/>
            <w:u w:val="single"/>
          </w:rPr>
          <w:t>https://estate.e-dag.ru/</w:t>
        </w:r>
      </w:hyperlink>
      <w:r>
        <w:rPr>
          <w:sz w:val="28"/>
          <w:szCs w:val="28"/>
        </w:rPr>
        <w:t xml:space="preserve"> в разделе «Деятельность»/«Государственная кадастровая оценка»/«</w:t>
      </w:r>
      <w:r>
        <w:rPr>
          <w:color w:val="auto"/>
          <w:sz w:val="28"/>
          <w:szCs w:val="28"/>
        </w:rPr>
        <w:t>Результаты государственной кадастровой оценки</w:t>
      </w:r>
      <w:r w:rsidRPr="00FD549C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и </w:t>
      </w:r>
      <w:r>
        <w:rPr>
          <w:sz w:val="28"/>
          <w:szCs w:val="28"/>
        </w:rPr>
        <w:t>официальном</w:t>
      </w:r>
      <w:r w:rsidRPr="003C4887">
        <w:rPr>
          <w:sz w:val="28"/>
          <w:szCs w:val="28"/>
        </w:rPr>
        <w:t xml:space="preserve"> </w:t>
      </w:r>
      <w:proofErr w:type="gramStart"/>
      <w:r w:rsidRPr="003C4887">
        <w:rPr>
          <w:sz w:val="28"/>
          <w:szCs w:val="28"/>
        </w:rPr>
        <w:t>интернет-портал</w:t>
      </w:r>
      <w:r>
        <w:rPr>
          <w:sz w:val="28"/>
          <w:szCs w:val="28"/>
        </w:rPr>
        <w:t>е</w:t>
      </w:r>
      <w:proofErr w:type="gramEnd"/>
      <w:r w:rsidRPr="003C4887">
        <w:rPr>
          <w:sz w:val="28"/>
          <w:szCs w:val="28"/>
        </w:rPr>
        <w:t xml:space="preserve"> правовой</w:t>
      </w:r>
      <w:r>
        <w:rPr>
          <w:sz w:val="28"/>
          <w:szCs w:val="28"/>
        </w:rPr>
        <w:t xml:space="preserve"> информации </w:t>
      </w:r>
      <w:hyperlink r:id="rId10" w:history="1">
        <w:r w:rsidRPr="00C33311">
          <w:rPr>
            <w:rStyle w:val="a7"/>
            <w:sz w:val="28"/>
            <w:szCs w:val="28"/>
          </w:rPr>
          <w:t>http://www.pravo.</w:t>
        </w:r>
        <w:r w:rsidRPr="00C33311">
          <w:rPr>
            <w:rStyle w:val="a7"/>
            <w:sz w:val="28"/>
            <w:szCs w:val="28"/>
            <w:lang w:val="en-US"/>
          </w:rPr>
          <w:t>e</w:t>
        </w:r>
        <w:r w:rsidRPr="00C33311">
          <w:rPr>
            <w:rStyle w:val="a7"/>
            <w:sz w:val="28"/>
            <w:szCs w:val="28"/>
          </w:rPr>
          <w:t>-</w:t>
        </w:r>
        <w:r w:rsidRPr="00C33311">
          <w:rPr>
            <w:rStyle w:val="a7"/>
            <w:sz w:val="28"/>
            <w:szCs w:val="28"/>
            <w:lang w:val="en-US"/>
          </w:rPr>
          <w:t>dag</w:t>
        </w:r>
        <w:r w:rsidRPr="00C33311">
          <w:rPr>
            <w:rStyle w:val="a7"/>
            <w:sz w:val="28"/>
            <w:szCs w:val="28"/>
          </w:rPr>
          <w:t>.r</w:t>
        </w:r>
        <w:r w:rsidRPr="00C33311">
          <w:rPr>
            <w:rStyle w:val="a7"/>
            <w:sz w:val="28"/>
            <w:szCs w:val="28"/>
            <w:lang w:val="en-US"/>
          </w:rPr>
          <w:t>u</w:t>
        </w:r>
      </w:hyperlink>
      <w:r w:rsidR="00803E64">
        <w:rPr>
          <w:sz w:val="28"/>
          <w:szCs w:val="28"/>
        </w:rPr>
        <w:br/>
      </w:r>
      <w:r w:rsidRPr="00885D97">
        <w:rPr>
          <w:sz w:val="28"/>
          <w:szCs w:val="28"/>
        </w:rPr>
        <w:t>(</w:t>
      </w:r>
      <w:r>
        <w:rPr>
          <w:sz w:val="28"/>
          <w:szCs w:val="28"/>
        </w:rPr>
        <w:t>2020</w:t>
      </w:r>
      <w:r w:rsidR="00803E64">
        <w:rPr>
          <w:sz w:val="28"/>
          <w:szCs w:val="28"/>
        </w:rPr>
        <w:t xml:space="preserve">, </w:t>
      </w:r>
      <w:r>
        <w:rPr>
          <w:sz w:val="28"/>
          <w:szCs w:val="28"/>
        </w:rPr>
        <w:t>27 ноября 2020</w:t>
      </w:r>
      <w:r w:rsidRPr="0010620A">
        <w:rPr>
          <w:sz w:val="28"/>
          <w:szCs w:val="28"/>
        </w:rPr>
        <w:t xml:space="preserve"> г.</w:t>
      </w:r>
      <w:r w:rsidRPr="003C4887">
        <w:rPr>
          <w:sz w:val="28"/>
          <w:szCs w:val="28"/>
        </w:rPr>
        <w:t>№</w:t>
      </w:r>
      <w:r>
        <w:rPr>
          <w:sz w:val="28"/>
          <w:szCs w:val="28"/>
        </w:rPr>
        <w:t xml:space="preserve"> 05032006302</w:t>
      </w:r>
      <w:r w:rsidRPr="003C4887">
        <w:rPr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</w:p>
    <w:p w:rsidR="00551D3E" w:rsidRPr="00B45AD9" w:rsidRDefault="00551D3E" w:rsidP="00551D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Рассмотрение обращений</w:t>
      </w:r>
      <w:r w:rsidRPr="00B45AD9">
        <w:rPr>
          <w:color w:val="000000"/>
          <w:sz w:val="28"/>
          <w:szCs w:val="28"/>
          <w:shd w:val="clear" w:color="auto" w:fill="FFFFFF"/>
        </w:rPr>
        <w:t xml:space="preserve"> об исправлении технических и (или) методологических ошибок</w:t>
      </w:r>
      <w:r w:rsidRPr="00B45AD9">
        <w:rPr>
          <w:rFonts w:eastAsiaTheme="minorHAnsi"/>
          <w:sz w:val="28"/>
          <w:szCs w:val="28"/>
          <w:lang w:eastAsia="en-US"/>
        </w:rPr>
        <w:t>, допущенных при определении кадастровой стоимости (далее - обращения</w:t>
      </w:r>
      <w:proofErr w:type="gramStart"/>
      <w:r w:rsidRPr="00B45AD9">
        <w:rPr>
          <w:rFonts w:eastAsiaTheme="minorHAnsi"/>
          <w:sz w:val="28"/>
          <w:szCs w:val="28"/>
          <w:lang w:eastAsia="en-US"/>
        </w:rPr>
        <w:t>)</w:t>
      </w:r>
      <w:r>
        <w:rPr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существляет </w:t>
      </w:r>
      <w:r w:rsidRPr="00B45AD9">
        <w:rPr>
          <w:color w:val="000000"/>
          <w:sz w:val="28"/>
          <w:szCs w:val="28"/>
          <w:shd w:val="clear" w:color="auto" w:fill="FFFFFF"/>
        </w:rPr>
        <w:t>ГБУ РД «</w:t>
      </w:r>
      <w:proofErr w:type="spellStart"/>
      <w:r w:rsidRPr="00B45AD9">
        <w:rPr>
          <w:color w:val="000000"/>
          <w:sz w:val="28"/>
          <w:szCs w:val="28"/>
          <w:shd w:val="clear" w:color="auto" w:fill="FFFFFF"/>
        </w:rPr>
        <w:t>Дагтехкадастр</w:t>
      </w:r>
      <w:proofErr w:type="spellEnd"/>
      <w:r w:rsidRPr="00B45AD9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в порядке, регламентируемом статьей</w:t>
      </w:r>
      <w:r w:rsidRPr="00B45AD9">
        <w:rPr>
          <w:color w:val="000000"/>
          <w:sz w:val="28"/>
          <w:szCs w:val="28"/>
          <w:shd w:val="clear" w:color="auto" w:fill="FFFFFF"/>
        </w:rPr>
        <w:t xml:space="preserve"> 21 </w:t>
      </w:r>
      <w:r w:rsidRPr="00B45AD9">
        <w:rPr>
          <w:sz w:val="28"/>
          <w:szCs w:val="28"/>
        </w:rPr>
        <w:t xml:space="preserve">Федерального закона от 3 июля 2016 г. № 237-ФЗ </w:t>
      </w:r>
      <w:r>
        <w:rPr>
          <w:sz w:val="28"/>
          <w:szCs w:val="28"/>
        </w:rPr>
        <w:br/>
      </w:r>
      <w:r w:rsidRPr="00B45AD9">
        <w:rPr>
          <w:sz w:val="28"/>
          <w:szCs w:val="28"/>
        </w:rPr>
        <w:t>«О государственной кадастровой оценке»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51D3E" w:rsidRPr="003C6662" w:rsidRDefault="00551D3E" w:rsidP="00551D3E">
      <w:pPr>
        <w:shd w:val="clear" w:color="auto" w:fill="FFFFFF"/>
        <w:tabs>
          <w:tab w:val="left" w:pos="709"/>
          <w:tab w:val="left" w:pos="851"/>
          <w:tab w:val="left" w:pos="993"/>
        </w:tabs>
        <w:spacing w:before="300" w:after="300" w:line="360" w:lineRule="auto"/>
        <w:ind w:firstLine="709"/>
        <w:jc w:val="center"/>
        <w:rPr>
          <w:color w:val="000000"/>
          <w:sz w:val="28"/>
          <w:szCs w:val="28"/>
        </w:rPr>
      </w:pPr>
      <w:r w:rsidRPr="003C6662">
        <w:rPr>
          <w:b/>
          <w:bCs/>
          <w:color w:val="000000"/>
          <w:sz w:val="28"/>
          <w:szCs w:val="28"/>
        </w:rPr>
        <w:t xml:space="preserve">Порядок подачи обращений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98"/>
        <w:gridCol w:w="1684"/>
        <w:gridCol w:w="3230"/>
      </w:tblGrid>
      <w:tr w:rsidR="00551D3E" w:rsidRPr="003C6662" w:rsidTr="00152A08">
        <w:tc>
          <w:tcPr>
            <w:tcW w:w="5098" w:type="dxa"/>
            <w:shd w:val="clear" w:color="auto" w:fill="FFFFFF"/>
            <w:vAlign w:val="center"/>
            <w:hideMark/>
          </w:tcPr>
          <w:p w:rsidR="00551D3E" w:rsidRPr="003C6662" w:rsidRDefault="00D13E8B" w:rsidP="00152A08">
            <w:pPr>
              <w:tabs>
                <w:tab w:val="left" w:pos="709"/>
                <w:tab w:val="left" w:pos="851"/>
                <w:tab w:val="left" w:pos="993"/>
              </w:tabs>
              <w:ind w:hanging="45"/>
              <w:jc w:val="both"/>
              <w:rPr>
                <w:color w:val="000000"/>
                <w:sz w:val="26"/>
                <w:szCs w:val="26"/>
              </w:rPr>
            </w:pPr>
            <w:hyperlink r:id="rId11" w:history="1">
              <w:r w:rsidR="00551D3E" w:rsidRPr="003C6662">
                <w:rPr>
                  <w:sz w:val="26"/>
                  <w:szCs w:val="26"/>
                </w:rPr>
                <w:t>1. Скачайте форму заявления об  исправлении</w:t>
              </w:r>
            </w:hyperlink>
            <w:r w:rsidR="00551D3E" w:rsidRPr="003C6662">
              <w:rPr>
                <w:sz w:val="26"/>
                <w:szCs w:val="26"/>
              </w:rPr>
              <w:t xml:space="preserve"> ошибки  (на </w:t>
            </w:r>
            <w:r w:rsidR="00551D3E" w:rsidRPr="003C6662">
              <w:rPr>
                <w:sz w:val="26"/>
                <w:szCs w:val="26"/>
                <w:shd w:val="clear" w:color="auto" w:fill="FFFFFF"/>
              </w:rPr>
              <w:t>официальном сайте ГБУ РД «</w:t>
            </w:r>
            <w:proofErr w:type="spellStart"/>
            <w:r w:rsidR="00551D3E" w:rsidRPr="003C6662">
              <w:rPr>
                <w:sz w:val="26"/>
                <w:szCs w:val="26"/>
                <w:shd w:val="clear" w:color="auto" w:fill="FFFFFF"/>
              </w:rPr>
              <w:t>Дагтехкадастр</w:t>
            </w:r>
            <w:proofErr w:type="spellEnd"/>
            <w:r w:rsidR="00551D3E" w:rsidRPr="003C6662">
              <w:rPr>
                <w:sz w:val="26"/>
                <w:szCs w:val="26"/>
                <w:shd w:val="clear" w:color="auto" w:fill="FFFFFF"/>
              </w:rPr>
              <w:t xml:space="preserve">» </w:t>
            </w:r>
            <w:hyperlink r:id="rId12" w:history="1">
              <w:r w:rsidR="00551D3E" w:rsidRPr="003C6662">
                <w:rPr>
                  <w:rStyle w:val="a7"/>
                  <w:color w:val="auto"/>
                  <w:sz w:val="26"/>
                  <w:szCs w:val="26"/>
                  <w:shd w:val="clear" w:color="auto" w:fill="FFFFFF"/>
                </w:rPr>
                <w:t>https://дагбти.рф</w:t>
              </w:r>
            </w:hyperlink>
            <w:r w:rsidR="00551D3E" w:rsidRPr="003C6662">
              <w:rPr>
                <w:sz w:val="26"/>
                <w:szCs w:val="26"/>
                <w:shd w:val="clear" w:color="auto" w:fill="FFFFFF"/>
              </w:rPr>
              <w:t xml:space="preserve"> в разделе «Кадастровая оценка»</w:t>
            </w:r>
            <w:r w:rsidR="00551D3E" w:rsidRPr="003C6662"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1D3E" w:rsidRPr="003C6662" w:rsidRDefault="00551D3E" w:rsidP="00152A08">
            <w:pPr>
              <w:tabs>
                <w:tab w:val="left" w:pos="709"/>
                <w:tab w:val="left" w:pos="851"/>
                <w:tab w:val="left" w:pos="993"/>
              </w:tabs>
              <w:ind w:hanging="78"/>
              <w:jc w:val="center"/>
              <w:rPr>
                <w:color w:val="000000"/>
                <w:sz w:val="26"/>
                <w:szCs w:val="26"/>
              </w:rPr>
            </w:pPr>
            <w:r w:rsidRPr="003C6662">
              <w:rPr>
                <w:color w:val="000000"/>
                <w:sz w:val="26"/>
                <w:szCs w:val="26"/>
              </w:rPr>
              <w:t>2. Заполните заявление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1D3E" w:rsidRPr="003C6662" w:rsidRDefault="00551D3E" w:rsidP="00152A0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color w:val="000000"/>
                <w:sz w:val="26"/>
                <w:szCs w:val="26"/>
              </w:rPr>
            </w:pPr>
            <w:r w:rsidRPr="003C6662">
              <w:rPr>
                <w:color w:val="000000"/>
                <w:sz w:val="26"/>
                <w:szCs w:val="26"/>
              </w:rPr>
              <w:t>3. Направьте замечание любым удобным для Вас способом</w:t>
            </w:r>
          </w:p>
        </w:tc>
      </w:tr>
    </w:tbl>
    <w:p w:rsidR="00551D3E" w:rsidRPr="003C6662" w:rsidRDefault="00551D3E" w:rsidP="00551D3E">
      <w:pPr>
        <w:shd w:val="clear" w:color="auto" w:fill="FFFFFF"/>
        <w:tabs>
          <w:tab w:val="left" w:pos="709"/>
          <w:tab w:val="left" w:pos="851"/>
          <w:tab w:val="left" w:pos="993"/>
        </w:tabs>
        <w:spacing w:before="300" w:after="300" w:line="360" w:lineRule="auto"/>
        <w:ind w:firstLine="709"/>
        <w:jc w:val="center"/>
        <w:rPr>
          <w:color w:val="000000"/>
          <w:sz w:val="28"/>
          <w:szCs w:val="28"/>
        </w:rPr>
      </w:pPr>
      <w:r w:rsidRPr="003C6662">
        <w:rPr>
          <w:b/>
          <w:bCs/>
          <w:color w:val="000000"/>
          <w:sz w:val="28"/>
          <w:szCs w:val="28"/>
        </w:rPr>
        <w:t>Способы подачи обращений</w:t>
      </w:r>
    </w:p>
    <w:p w:rsidR="00551D3E" w:rsidRPr="003C6662" w:rsidRDefault="00551D3E" w:rsidP="00551D3E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662">
        <w:rPr>
          <w:color w:val="000000"/>
          <w:sz w:val="28"/>
          <w:szCs w:val="28"/>
        </w:rPr>
        <w:t>На электронную почту ГБУ РД «</w:t>
      </w:r>
      <w:proofErr w:type="spellStart"/>
      <w:r w:rsidRPr="003C6662">
        <w:rPr>
          <w:color w:val="000000"/>
          <w:sz w:val="28"/>
          <w:szCs w:val="28"/>
        </w:rPr>
        <w:t>Дагтехкадастр</w:t>
      </w:r>
      <w:proofErr w:type="spellEnd"/>
      <w:r w:rsidRPr="003C6662">
        <w:rPr>
          <w:color w:val="000000"/>
          <w:sz w:val="28"/>
          <w:szCs w:val="28"/>
        </w:rPr>
        <w:t>»: </w:t>
      </w:r>
      <w:hyperlink r:id="rId13" w:history="1">
        <w:r w:rsidRPr="003C6662">
          <w:rPr>
            <w:color w:val="333399"/>
            <w:sz w:val="28"/>
            <w:szCs w:val="28"/>
          </w:rPr>
          <w:t>zgko@dagbti.com</w:t>
        </w:r>
      </w:hyperlink>
      <w:r w:rsidRPr="003C6662">
        <w:rPr>
          <w:color w:val="000000"/>
          <w:sz w:val="28"/>
          <w:szCs w:val="28"/>
        </w:rPr>
        <w:t>;</w:t>
      </w:r>
    </w:p>
    <w:p w:rsidR="00551D3E" w:rsidRPr="003C6662" w:rsidRDefault="00551D3E" w:rsidP="00551D3E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662">
        <w:rPr>
          <w:color w:val="000000"/>
          <w:sz w:val="28"/>
          <w:szCs w:val="28"/>
        </w:rPr>
        <w:t>Почтовым отправлением в ГБУ РД «</w:t>
      </w:r>
      <w:proofErr w:type="spellStart"/>
      <w:r w:rsidRPr="003C6662">
        <w:rPr>
          <w:color w:val="000000"/>
          <w:sz w:val="28"/>
          <w:szCs w:val="28"/>
        </w:rPr>
        <w:t>Дагтехкадастр</w:t>
      </w:r>
      <w:proofErr w:type="spellEnd"/>
      <w:r w:rsidRPr="003C6662">
        <w:rPr>
          <w:color w:val="000000"/>
          <w:sz w:val="28"/>
          <w:szCs w:val="28"/>
        </w:rPr>
        <w:t xml:space="preserve">» по адресу: 367000, </w:t>
      </w:r>
      <w:r>
        <w:rPr>
          <w:color w:val="000000"/>
          <w:sz w:val="28"/>
          <w:szCs w:val="28"/>
        </w:rPr>
        <w:br/>
      </w:r>
      <w:r w:rsidRPr="003C6662">
        <w:rPr>
          <w:color w:val="000000"/>
          <w:sz w:val="28"/>
          <w:szCs w:val="28"/>
        </w:rPr>
        <w:t xml:space="preserve">г. Махачкала, ул. </w:t>
      </w:r>
      <w:proofErr w:type="spellStart"/>
      <w:r w:rsidRPr="003C6662">
        <w:rPr>
          <w:color w:val="000000"/>
          <w:sz w:val="28"/>
          <w:szCs w:val="28"/>
        </w:rPr>
        <w:t>Абубукарова</w:t>
      </w:r>
      <w:proofErr w:type="spellEnd"/>
      <w:r w:rsidRPr="003C6662">
        <w:rPr>
          <w:color w:val="000000"/>
          <w:sz w:val="28"/>
          <w:szCs w:val="28"/>
        </w:rPr>
        <w:t xml:space="preserve"> 18А;</w:t>
      </w:r>
    </w:p>
    <w:p w:rsidR="00551D3E" w:rsidRPr="003C6662" w:rsidRDefault="00551D3E" w:rsidP="00551D3E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662">
        <w:rPr>
          <w:color w:val="000000"/>
          <w:sz w:val="28"/>
          <w:szCs w:val="28"/>
        </w:rPr>
        <w:t>Личный прием обращением в ГБУ РД «</w:t>
      </w:r>
      <w:proofErr w:type="spellStart"/>
      <w:r w:rsidRPr="003C6662">
        <w:rPr>
          <w:color w:val="000000"/>
          <w:sz w:val="28"/>
          <w:szCs w:val="28"/>
        </w:rPr>
        <w:t>Дагтехкадастр</w:t>
      </w:r>
      <w:proofErr w:type="spellEnd"/>
      <w:r w:rsidRPr="003C6662">
        <w:rPr>
          <w:color w:val="000000"/>
          <w:sz w:val="28"/>
          <w:szCs w:val="28"/>
        </w:rPr>
        <w:t xml:space="preserve">» </w:t>
      </w:r>
      <w:r w:rsidRPr="003C6662">
        <w:rPr>
          <w:color w:val="000000"/>
          <w:sz w:val="28"/>
          <w:szCs w:val="28"/>
          <w:shd w:val="clear" w:color="auto" w:fill="FFFFFF"/>
        </w:rPr>
        <w:t xml:space="preserve">с целью предотвращения угрозы распространения </w:t>
      </w:r>
      <w:proofErr w:type="spellStart"/>
      <w:r w:rsidRPr="003C6662">
        <w:rPr>
          <w:color w:val="000000"/>
          <w:sz w:val="28"/>
          <w:szCs w:val="28"/>
          <w:shd w:val="clear" w:color="auto" w:fill="FFFFFF"/>
        </w:rPr>
        <w:t>короновирусной</w:t>
      </w:r>
      <w:proofErr w:type="spellEnd"/>
      <w:r w:rsidRPr="003C6662">
        <w:rPr>
          <w:color w:val="000000"/>
          <w:sz w:val="28"/>
          <w:szCs w:val="28"/>
          <w:shd w:val="clear" w:color="auto" w:fill="FFFFFF"/>
        </w:rPr>
        <w:t xml:space="preserve"> инфекции временно приостановлен.</w:t>
      </w:r>
    </w:p>
    <w:p w:rsidR="00551D3E" w:rsidRPr="003C6662" w:rsidRDefault="00551D3E" w:rsidP="00551D3E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30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C6662">
        <w:rPr>
          <w:b/>
          <w:bCs/>
          <w:color w:val="000000"/>
          <w:sz w:val="28"/>
          <w:szCs w:val="28"/>
        </w:rPr>
        <w:t>Необходимые документы</w:t>
      </w:r>
    </w:p>
    <w:p w:rsidR="00551D3E" w:rsidRPr="00EB478D" w:rsidRDefault="00551D3E" w:rsidP="00551D3E">
      <w:pPr>
        <w:numPr>
          <w:ilvl w:val="0"/>
          <w:numId w:val="3"/>
        </w:numPr>
        <w:shd w:val="clear" w:color="auto" w:fill="FFFFFF"/>
        <w:tabs>
          <w:tab w:val="clear" w:pos="720"/>
          <w:tab w:val="left" w:pos="426"/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EB478D">
        <w:rPr>
          <w:b/>
          <w:i/>
          <w:color w:val="000000"/>
          <w:sz w:val="28"/>
          <w:szCs w:val="28"/>
        </w:rPr>
        <w:t>Заявление, которое должно содержать:</w:t>
      </w:r>
    </w:p>
    <w:p w:rsidR="00551D3E" w:rsidRPr="003C6662" w:rsidRDefault="00551D3E" w:rsidP="00551D3E">
      <w:pPr>
        <w:pStyle w:val="af0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3C6662">
        <w:rPr>
          <w:rFonts w:eastAsiaTheme="minorHAnsi"/>
          <w:sz w:val="28"/>
          <w:szCs w:val="28"/>
          <w:lang w:eastAsia="en-US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 об исправлении технической и (или) методологической ошибок, допущенных при определении кадастровой стоимости;</w:t>
      </w:r>
    </w:p>
    <w:p w:rsidR="00551D3E" w:rsidRPr="003C6662" w:rsidRDefault="00551D3E" w:rsidP="00551D3E">
      <w:pPr>
        <w:pStyle w:val="af0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3C6662">
        <w:rPr>
          <w:rFonts w:eastAsiaTheme="minorHAnsi"/>
          <w:sz w:val="28"/>
          <w:szCs w:val="28"/>
          <w:lang w:eastAsia="en-US"/>
        </w:rPr>
        <w:t>2) кадастровый номер и (или) адрес объекта недвижимости (объектов недвижимости), в отношении которого подается обращение об исправлении технической и (или) методологической ошибок, допущенных при определении кадастровой стоимости;</w:t>
      </w:r>
    </w:p>
    <w:p w:rsidR="00551D3E" w:rsidRPr="003C6662" w:rsidRDefault="00551D3E" w:rsidP="00551D3E">
      <w:pPr>
        <w:pStyle w:val="af0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3C6662">
        <w:rPr>
          <w:rFonts w:eastAsiaTheme="minorHAnsi"/>
          <w:sz w:val="28"/>
          <w:szCs w:val="28"/>
          <w:lang w:eastAsia="en-US"/>
        </w:rPr>
        <w:lastRenderedPageBreak/>
        <w:t>3) суть обращения об исправлении технической и (или) методологической ошибок, допущенных при определении кадастровой стоимости, с указанием (по желанию) номеров страниц отчета, на которых содержатся соответствующие ошибки;</w:t>
      </w:r>
    </w:p>
    <w:p w:rsidR="00551D3E" w:rsidRPr="003C6662" w:rsidRDefault="00551D3E" w:rsidP="00551D3E">
      <w:pPr>
        <w:pStyle w:val="af0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3C6662">
        <w:rPr>
          <w:rFonts w:eastAsiaTheme="minorHAnsi"/>
          <w:sz w:val="28"/>
          <w:szCs w:val="28"/>
          <w:lang w:eastAsia="en-US"/>
        </w:rPr>
        <w:t>4) информацию о необходимости предоставления разъяснений, связанных с определением кадастровой стоимости.</w:t>
      </w:r>
    </w:p>
    <w:p w:rsidR="00551D3E" w:rsidRPr="003C6662" w:rsidRDefault="00551D3E" w:rsidP="00551D3E">
      <w:pPr>
        <w:numPr>
          <w:ilvl w:val="0"/>
          <w:numId w:val="3"/>
        </w:numPr>
        <w:shd w:val="clear" w:color="auto" w:fill="FFFFFF"/>
        <w:tabs>
          <w:tab w:val="clear" w:pos="720"/>
          <w:tab w:val="left" w:pos="426"/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B478D">
        <w:rPr>
          <w:b/>
          <w:i/>
          <w:color w:val="000000"/>
          <w:sz w:val="28"/>
          <w:szCs w:val="28"/>
        </w:rPr>
        <w:t xml:space="preserve">Документы, подтверждающие наличие </w:t>
      </w:r>
      <w:r w:rsidRPr="00EB478D">
        <w:rPr>
          <w:rFonts w:eastAsiaTheme="minorHAnsi"/>
          <w:b/>
          <w:i/>
          <w:sz w:val="28"/>
          <w:szCs w:val="28"/>
          <w:lang w:eastAsia="en-US"/>
        </w:rPr>
        <w:t>технической и (или) методологической</w:t>
      </w:r>
      <w:r w:rsidRPr="00EB478D">
        <w:rPr>
          <w:b/>
          <w:i/>
          <w:color w:val="000000"/>
          <w:sz w:val="28"/>
          <w:szCs w:val="28"/>
        </w:rPr>
        <w:t xml:space="preserve"> ошибок, допущенных при определении кадастровой стоимости:</w:t>
      </w:r>
      <w:r w:rsidRPr="003C6662">
        <w:rPr>
          <w:color w:val="000000"/>
          <w:sz w:val="28"/>
          <w:szCs w:val="28"/>
        </w:rPr>
        <w:t xml:space="preserve"> выписки из Единого государственного реестра недвижимости, схемы территориального планирования, генеральные планы, правила землепользования и застройки муниципальных образований Республики Дагестан, перечень объектов недвижимости, подлежащих государственной кадастровой оценке, иные документы, содержащие сведения о характеристиках объектов недвижимости</w:t>
      </w:r>
      <w:r>
        <w:rPr>
          <w:color w:val="000000"/>
          <w:sz w:val="28"/>
          <w:szCs w:val="28"/>
        </w:rPr>
        <w:t>.</w:t>
      </w:r>
    </w:p>
    <w:p w:rsidR="00551D3E" w:rsidRPr="00EB478D" w:rsidRDefault="00551D3E" w:rsidP="00551D3E">
      <w:pPr>
        <w:numPr>
          <w:ilvl w:val="0"/>
          <w:numId w:val="3"/>
        </w:numPr>
        <w:shd w:val="clear" w:color="auto" w:fill="FFFFFF"/>
        <w:tabs>
          <w:tab w:val="clear" w:pos="720"/>
          <w:tab w:val="left" w:pos="426"/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EB478D">
        <w:rPr>
          <w:b/>
          <w:i/>
          <w:color w:val="000000"/>
          <w:sz w:val="28"/>
          <w:szCs w:val="28"/>
        </w:rPr>
        <w:t xml:space="preserve"> Декларация о характеристиках объ</w:t>
      </w:r>
      <w:r>
        <w:rPr>
          <w:b/>
          <w:i/>
          <w:color w:val="000000"/>
          <w:sz w:val="28"/>
          <w:szCs w:val="28"/>
        </w:rPr>
        <w:t>екта недвижимости (при наличии).</w:t>
      </w:r>
    </w:p>
    <w:p w:rsidR="00551D3E" w:rsidRPr="00EB478D" w:rsidRDefault="00551D3E" w:rsidP="00551D3E">
      <w:pPr>
        <w:numPr>
          <w:ilvl w:val="0"/>
          <w:numId w:val="3"/>
        </w:numPr>
        <w:shd w:val="clear" w:color="auto" w:fill="FFFFFF"/>
        <w:tabs>
          <w:tab w:val="clear" w:pos="720"/>
          <w:tab w:val="left" w:pos="426"/>
          <w:tab w:val="left" w:pos="709"/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EB478D">
        <w:rPr>
          <w:b/>
          <w:i/>
          <w:color w:val="000000"/>
          <w:sz w:val="28"/>
          <w:szCs w:val="28"/>
        </w:rPr>
        <w:t>Иные документы, которые, по мнению заявителя, имеют значение для рассмотрения (при наличии).</w:t>
      </w:r>
    </w:p>
    <w:p w:rsidR="00FB24CB" w:rsidRDefault="00FB24CB" w:rsidP="000E43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CF3348" w:rsidRDefault="00CF3348" w:rsidP="00C24792">
      <w:pPr>
        <w:jc w:val="center"/>
        <w:rPr>
          <w:b/>
          <w:sz w:val="28"/>
          <w:szCs w:val="28"/>
        </w:rPr>
      </w:pPr>
    </w:p>
    <w:p w:rsidR="00CF3348" w:rsidRDefault="00CF3348" w:rsidP="00C24792">
      <w:pPr>
        <w:jc w:val="center"/>
        <w:rPr>
          <w:b/>
          <w:sz w:val="28"/>
          <w:szCs w:val="28"/>
        </w:rPr>
      </w:pPr>
    </w:p>
    <w:p w:rsidR="00561104" w:rsidRDefault="0056110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p w:rsidR="00803E64" w:rsidRDefault="00803E64" w:rsidP="00C24792">
      <w:pPr>
        <w:jc w:val="center"/>
        <w:rPr>
          <w:b/>
          <w:sz w:val="28"/>
          <w:szCs w:val="28"/>
        </w:rPr>
      </w:pPr>
    </w:p>
    <w:sectPr w:rsidR="00803E64" w:rsidSect="0039196C">
      <w:headerReference w:type="default" r:id="rId14"/>
      <w:pgSz w:w="11906" w:h="16838"/>
      <w:pgMar w:top="709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8B" w:rsidRDefault="00D13E8B" w:rsidP="00B52DFB">
      <w:r>
        <w:separator/>
      </w:r>
    </w:p>
  </w:endnote>
  <w:endnote w:type="continuationSeparator" w:id="0">
    <w:p w:rsidR="00D13E8B" w:rsidRDefault="00D13E8B" w:rsidP="00B5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8B" w:rsidRDefault="00D13E8B" w:rsidP="00B52DFB">
      <w:r>
        <w:separator/>
      </w:r>
    </w:p>
  </w:footnote>
  <w:footnote w:type="continuationSeparator" w:id="0">
    <w:p w:rsidR="00D13E8B" w:rsidRDefault="00D13E8B" w:rsidP="00B52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FB" w:rsidRDefault="00B52DFB">
    <w:pPr>
      <w:pStyle w:val="a8"/>
      <w:jc w:val="center"/>
    </w:pPr>
  </w:p>
  <w:p w:rsidR="00B52DFB" w:rsidRDefault="00B52D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337"/>
    <w:multiLevelType w:val="multilevel"/>
    <w:tmpl w:val="F53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51DC6"/>
    <w:multiLevelType w:val="multilevel"/>
    <w:tmpl w:val="CFB0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070EB"/>
    <w:multiLevelType w:val="multilevel"/>
    <w:tmpl w:val="6F72D21C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84"/>
    <w:rsid w:val="00002F6C"/>
    <w:rsid w:val="000221F8"/>
    <w:rsid w:val="00023743"/>
    <w:rsid w:val="00024F8E"/>
    <w:rsid w:val="0003237B"/>
    <w:rsid w:val="0003365B"/>
    <w:rsid w:val="00035595"/>
    <w:rsid w:val="00035966"/>
    <w:rsid w:val="0004398F"/>
    <w:rsid w:val="0006177D"/>
    <w:rsid w:val="00071620"/>
    <w:rsid w:val="00072341"/>
    <w:rsid w:val="0007419D"/>
    <w:rsid w:val="00092B62"/>
    <w:rsid w:val="000B6E23"/>
    <w:rsid w:val="000D13A1"/>
    <w:rsid w:val="000D2D47"/>
    <w:rsid w:val="000E21D2"/>
    <w:rsid w:val="000E3886"/>
    <w:rsid w:val="000E4314"/>
    <w:rsid w:val="00104E05"/>
    <w:rsid w:val="0011231D"/>
    <w:rsid w:val="00112638"/>
    <w:rsid w:val="00117453"/>
    <w:rsid w:val="00117563"/>
    <w:rsid w:val="00117C58"/>
    <w:rsid w:val="00131F2E"/>
    <w:rsid w:val="00132D66"/>
    <w:rsid w:val="00143D75"/>
    <w:rsid w:val="001515F4"/>
    <w:rsid w:val="00160571"/>
    <w:rsid w:val="00167F05"/>
    <w:rsid w:val="00190D9C"/>
    <w:rsid w:val="00191636"/>
    <w:rsid w:val="00195A8A"/>
    <w:rsid w:val="001A14C4"/>
    <w:rsid w:val="001A6E2D"/>
    <w:rsid w:val="001A748B"/>
    <w:rsid w:val="001B0B2B"/>
    <w:rsid w:val="001C06BE"/>
    <w:rsid w:val="001C3868"/>
    <w:rsid w:val="001C4487"/>
    <w:rsid w:val="001C745D"/>
    <w:rsid w:val="001E27A6"/>
    <w:rsid w:val="001F3E4E"/>
    <w:rsid w:val="002019EB"/>
    <w:rsid w:val="00206AA8"/>
    <w:rsid w:val="00224095"/>
    <w:rsid w:val="0023679A"/>
    <w:rsid w:val="00242DE8"/>
    <w:rsid w:val="00246556"/>
    <w:rsid w:val="00246584"/>
    <w:rsid w:val="00257D7C"/>
    <w:rsid w:val="002628D5"/>
    <w:rsid w:val="00265DC0"/>
    <w:rsid w:val="00265F40"/>
    <w:rsid w:val="002878B9"/>
    <w:rsid w:val="00294574"/>
    <w:rsid w:val="002A544D"/>
    <w:rsid w:val="002C4773"/>
    <w:rsid w:val="002C53F1"/>
    <w:rsid w:val="002D63B4"/>
    <w:rsid w:val="002E01A1"/>
    <w:rsid w:val="002E1C0E"/>
    <w:rsid w:val="00306C2A"/>
    <w:rsid w:val="00311C7F"/>
    <w:rsid w:val="003153AB"/>
    <w:rsid w:val="00327B42"/>
    <w:rsid w:val="0034536E"/>
    <w:rsid w:val="00356BD6"/>
    <w:rsid w:val="00364960"/>
    <w:rsid w:val="00364A30"/>
    <w:rsid w:val="0038606C"/>
    <w:rsid w:val="00391226"/>
    <w:rsid w:val="0039196C"/>
    <w:rsid w:val="00392AC2"/>
    <w:rsid w:val="003A1F32"/>
    <w:rsid w:val="003A2487"/>
    <w:rsid w:val="003A6518"/>
    <w:rsid w:val="003B47BD"/>
    <w:rsid w:val="003B4B7A"/>
    <w:rsid w:val="003C3ED0"/>
    <w:rsid w:val="003C5615"/>
    <w:rsid w:val="003D55E6"/>
    <w:rsid w:val="003D58A6"/>
    <w:rsid w:val="003E1FBA"/>
    <w:rsid w:val="003E7128"/>
    <w:rsid w:val="003F6F4A"/>
    <w:rsid w:val="004007F9"/>
    <w:rsid w:val="004042B9"/>
    <w:rsid w:val="00414677"/>
    <w:rsid w:val="00414D2E"/>
    <w:rsid w:val="00420568"/>
    <w:rsid w:val="0042238A"/>
    <w:rsid w:val="00435720"/>
    <w:rsid w:val="0046182C"/>
    <w:rsid w:val="00464C0E"/>
    <w:rsid w:val="00471FC7"/>
    <w:rsid w:val="00472D80"/>
    <w:rsid w:val="00476A20"/>
    <w:rsid w:val="00485755"/>
    <w:rsid w:val="004A4708"/>
    <w:rsid w:val="004A60A0"/>
    <w:rsid w:val="004B5482"/>
    <w:rsid w:val="004C109D"/>
    <w:rsid w:val="004C2868"/>
    <w:rsid w:val="004C4456"/>
    <w:rsid w:val="004C5A91"/>
    <w:rsid w:val="004D05FE"/>
    <w:rsid w:val="004E74F9"/>
    <w:rsid w:val="004F01B7"/>
    <w:rsid w:val="004F1E7A"/>
    <w:rsid w:val="0050376B"/>
    <w:rsid w:val="00527DF3"/>
    <w:rsid w:val="00535A4F"/>
    <w:rsid w:val="00551D3E"/>
    <w:rsid w:val="00556A35"/>
    <w:rsid w:val="00561104"/>
    <w:rsid w:val="00567FCA"/>
    <w:rsid w:val="00573C5A"/>
    <w:rsid w:val="005B7BD2"/>
    <w:rsid w:val="005C3346"/>
    <w:rsid w:val="005C749F"/>
    <w:rsid w:val="005D1CE3"/>
    <w:rsid w:val="005D480B"/>
    <w:rsid w:val="005E0EC6"/>
    <w:rsid w:val="005E1EE6"/>
    <w:rsid w:val="005F1960"/>
    <w:rsid w:val="00621591"/>
    <w:rsid w:val="00622C66"/>
    <w:rsid w:val="00623179"/>
    <w:rsid w:val="00636A84"/>
    <w:rsid w:val="00640001"/>
    <w:rsid w:val="00641FE6"/>
    <w:rsid w:val="0064462F"/>
    <w:rsid w:val="006454A7"/>
    <w:rsid w:val="0064796D"/>
    <w:rsid w:val="00670249"/>
    <w:rsid w:val="00670547"/>
    <w:rsid w:val="00672501"/>
    <w:rsid w:val="006765D2"/>
    <w:rsid w:val="006804B0"/>
    <w:rsid w:val="00681425"/>
    <w:rsid w:val="006843D1"/>
    <w:rsid w:val="0069067D"/>
    <w:rsid w:val="00690734"/>
    <w:rsid w:val="00692057"/>
    <w:rsid w:val="006B456A"/>
    <w:rsid w:val="006E4FAD"/>
    <w:rsid w:val="006F0337"/>
    <w:rsid w:val="006F6A36"/>
    <w:rsid w:val="006F6DDD"/>
    <w:rsid w:val="006F6E32"/>
    <w:rsid w:val="007057BD"/>
    <w:rsid w:val="00707E4D"/>
    <w:rsid w:val="00710D51"/>
    <w:rsid w:val="00712BC6"/>
    <w:rsid w:val="00723C78"/>
    <w:rsid w:val="007420ED"/>
    <w:rsid w:val="00743A22"/>
    <w:rsid w:val="00746169"/>
    <w:rsid w:val="00764987"/>
    <w:rsid w:val="00771217"/>
    <w:rsid w:val="00772868"/>
    <w:rsid w:val="00795B1B"/>
    <w:rsid w:val="007966A4"/>
    <w:rsid w:val="007C0AEA"/>
    <w:rsid w:val="007C4E8B"/>
    <w:rsid w:val="007C4F92"/>
    <w:rsid w:val="007E2E7B"/>
    <w:rsid w:val="007E6694"/>
    <w:rsid w:val="007E722D"/>
    <w:rsid w:val="007F430F"/>
    <w:rsid w:val="007F4B13"/>
    <w:rsid w:val="00803709"/>
    <w:rsid w:val="00803E64"/>
    <w:rsid w:val="00807D97"/>
    <w:rsid w:val="00815E0C"/>
    <w:rsid w:val="0082265B"/>
    <w:rsid w:val="00822F6D"/>
    <w:rsid w:val="00865C87"/>
    <w:rsid w:val="0088253C"/>
    <w:rsid w:val="00885D97"/>
    <w:rsid w:val="00893635"/>
    <w:rsid w:val="008A08B9"/>
    <w:rsid w:val="008A6155"/>
    <w:rsid w:val="008B1A4B"/>
    <w:rsid w:val="008B5624"/>
    <w:rsid w:val="008D4395"/>
    <w:rsid w:val="008F339A"/>
    <w:rsid w:val="008F6703"/>
    <w:rsid w:val="009059AB"/>
    <w:rsid w:val="00920BF3"/>
    <w:rsid w:val="00930BC2"/>
    <w:rsid w:val="00941AFE"/>
    <w:rsid w:val="00947370"/>
    <w:rsid w:val="009662CC"/>
    <w:rsid w:val="00976838"/>
    <w:rsid w:val="00976C66"/>
    <w:rsid w:val="009869BC"/>
    <w:rsid w:val="009910CA"/>
    <w:rsid w:val="0099596B"/>
    <w:rsid w:val="009A504A"/>
    <w:rsid w:val="009B222F"/>
    <w:rsid w:val="009B3D00"/>
    <w:rsid w:val="009B4AE2"/>
    <w:rsid w:val="009D256C"/>
    <w:rsid w:val="009E52BF"/>
    <w:rsid w:val="009F63FE"/>
    <w:rsid w:val="00A05DF1"/>
    <w:rsid w:val="00A13BD3"/>
    <w:rsid w:val="00A30F75"/>
    <w:rsid w:val="00A31690"/>
    <w:rsid w:val="00A52D70"/>
    <w:rsid w:val="00A61B7D"/>
    <w:rsid w:val="00A65DD4"/>
    <w:rsid w:val="00A70D86"/>
    <w:rsid w:val="00A70F9E"/>
    <w:rsid w:val="00A71305"/>
    <w:rsid w:val="00A72520"/>
    <w:rsid w:val="00A82336"/>
    <w:rsid w:val="00A85679"/>
    <w:rsid w:val="00A930EE"/>
    <w:rsid w:val="00AA15E8"/>
    <w:rsid w:val="00AA74F4"/>
    <w:rsid w:val="00AC1F50"/>
    <w:rsid w:val="00AD6DF2"/>
    <w:rsid w:val="00B235E3"/>
    <w:rsid w:val="00B23EA6"/>
    <w:rsid w:val="00B26827"/>
    <w:rsid w:val="00B35671"/>
    <w:rsid w:val="00B45E2E"/>
    <w:rsid w:val="00B51376"/>
    <w:rsid w:val="00B52DFB"/>
    <w:rsid w:val="00B63F65"/>
    <w:rsid w:val="00B64C3D"/>
    <w:rsid w:val="00B935F3"/>
    <w:rsid w:val="00B94EAC"/>
    <w:rsid w:val="00B9542F"/>
    <w:rsid w:val="00B95D80"/>
    <w:rsid w:val="00B97048"/>
    <w:rsid w:val="00BA0992"/>
    <w:rsid w:val="00BA5870"/>
    <w:rsid w:val="00BB72B2"/>
    <w:rsid w:val="00BC7942"/>
    <w:rsid w:val="00BC7D35"/>
    <w:rsid w:val="00BD4365"/>
    <w:rsid w:val="00BD4CFB"/>
    <w:rsid w:val="00BF524F"/>
    <w:rsid w:val="00BF6E2A"/>
    <w:rsid w:val="00BF75BD"/>
    <w:rsid w:val="00C045FF"/>
    <w:rsid w:val="00C17E7F"/>
    <w:rsid w:val="00C24792"/>
    <w:rsid w:val="00C430A3"/>
    <w:rsid w:val="00C54F51"/>
    <w:rsid w:val="00C57EA4"/>
    <w:rsid w:val="00C66A06"/>
    <w:rsid w:val="00C754B9"/>
    <w:rsid w:val="00C77EE8"/>
    <w:rsid w:val="00C83BEA"/>
    <w:rsid w:val="00C946F0"/>
    <w:rsid w:val="00C9529C"/>
    <w:rsid w:val="00C97735"/>
    <w:rsid w:val="00CA49ED"/>
    <w:rsid w:val="00CA572C"/>
    <w:rsid w:val="00CB2412"/>
    <w:rsid w:val="00CB7843"/>
    <w:rsid w:val="00CB7B7D"/>
    <w:rsid w:val="00CD0121"/>
    <w:rsid w:val="00CE3354"/>
    <w:rsid w:val="00CE5BEF"/>
    <w:rsid w:val="00CE6928"/>
    <w:rsid w:val="00CF3348"/>
    <w:rsid w:val="00D05970"/>
    <w:rsid w:val="00D1186B"/>
    <w:rsid w:val="00D11E4D"/>
    <w:rsid w:val="00D13E8B"/>
    <w:rsid w:val="00D141D4"/>
    <w:rsid w:val="00D17BA2"/>
    <w:rsid w:val="00D232A6"/>
    <w:rsid w:val="00D26F0F"/>
    <w:rsid w:val="00D405A8"/>
    <w:rsid w:val="00D50CF5"/>
    <w:rsid w:val="00D60E1E"/>
    <w:rsid w:val="00D67EF2"/>
    <w:rsid w:val="00D81B98"/>
    <w:rsid w:val="00D877E2"/>
    <w:rsid w:val="00D925AA"/>
    <w:rsid w:val="00D942DE"/>
    <w:rsid w:val="00DA08F2"/>
    <w:rsid w:val="00DA4CE4"/>
    <w:rsid w:val="00DA54EF"/>
    <w:rsid w:val="00DD388D"/>
    <w:rsid w:val="00E00C29"/>
    <w:rsid w:val="00E0171F"/>
    <w:rsid w:val="00E0760D"/>
    <w:rsid w:val="00E10358"/>
    <w:rsid w:val="00E15E7C"/>
    <w:rsid w:val="00E17F60"/>
    <w:rsid w:val="00E25DDD"/>
    <w:rsid w:val="00E30708"/>
    <w:rsid w:val="00E30F5E"/>
    <w:rsid w:val="00E41416"/>
    <w:rsid w:val="00E51035"/>
    <w:rsid w:val="00E579BF"/>
    <w:rsid w:val="00E641F3"/>
    <w:rsid w:val="00E64FB4"/>
    <w:rsid w:val="00E75F0F"/>
    <w:rsid w:val="00E77D85"/>
    <w:rsid w:val="00E8253A"/>
    <w:rsid w:val="00E91D5E"/>
    <w:rsid w:val="00E94B95"/>
    <w:rsid w:val="00E965A4"/>
    <w:rsid w:val="00EA5918"/>
    <w:rsid w:val="00EB2EFC"/>
    <w:rsid w:val="00EC0B53"/>
    <w:rsid w:val="00EC0E7D"/>
    <w:rsid w:val="00ED216B"/>
    <w:rsid w:val="00ED4056"/>
    <w:rsid w:val="00F00057"/>
    <w:rsid w:val="00F01099"/>
    <w:rsid w:val="00F021D5"/>
    <w:rsid w:val="00F21F92"/>
    <w:rsid w:val="00F316C8"/>
    <w:rsid w:val="00F33D6A"/>
    <w:rsid w:val="00F33DCF"/>
    <w:rsid w:val="00F348EC"/>
    <w:rsid w:val="00F3520C"/>
    <w:rsid w:val="00F358C7"/>
    <w:rsid w:val="00F42EDF"/>
    <w:rsid w:val="00F54404"/>
    <w:rsid w:val="00F621E4"/>
    <w:rsid w:val="00F827BC"/>
    <w:rsid w:val="00F96304"/>
    <w:rsid w:val="00FA0B52"/>
    <w:rsid w:val="00FA1480"/>
    <w:rsid w:val="00FB1BB1"/>
    <w:rsid w:val="00FB24CB"/>
    <w:rsid w:val="00FB5C6F"/>
    <w:rsid w:val="00FB797E"/>
    <w:rsid w:val="00FC47B3"/>
    <w:rsid w:val="00FC5415"/>
    <w:rsid w:val="00FD4CE5"/>
    <w:rsid w:val="00FD549C"/>
    <w:rsid w:val="00FD64A9"/>
    <w:rsid w:val="00FE2811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gko@dagbti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76;&#1072;&#1075;&#1073;&#1090;&#1080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cfcx3d.xn--p1ai/docs/zamechaniya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e-da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tate.e-dag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9142-3B77-419B-B67D-C42D8533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Пользователь Windows</cp:lastModifiedBy>
  <cp:revision>2</cp:revision>
  <cp:lastPrinted>2020-12-01T11:52:00Z</cp:lastPrinted>
  <dcterms:created xsi:type="dcterms:W3CDTF">2020-12-11T12:21:00Z</dcterms:created>
  <dcterms:modified xsi:type="dcterms:W3CDTF">2020-12-11T12:21:00Z</dcterms:modified>
</cp:coreProperties>
</file>